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jc w:val="center"/>
        <w:rPr>
          <w:rFonts w:ascii="仿宋_GB2312" w:eastAsia="仿宋_GB2312"/>
          <w:i/>
          <w:sz w:val="32"/>
          <w:szCs w:val="32"/>
        </w:rPr>
      </w:pPr>
    </w:p>
    <w:p>
      <w:pPr>
        <w:spacing w:line="588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i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i/>
          <w:sz w:val="32"/>
          <w:szCs w:val="32"/>
          <w:lang w:val="en-US" w:eastAsia="zh-CN"/>
        </w:rPr>
        <w:t xml:space="preserve">                      </w:t>
      </w:r>
      <w:r>
        <w:rPr>
          <w:rFonts w:ascii="仿宋_GB2312" w:eastAsia="仿宋_GB2312"/>
          <w:i/>
          <w:sz w:val="32"/>
          <w:szCs w:val="32"/>
        </w:rPr>
        <w:t xml:space="preserve">   </w:t>
      </w:r>
      <w:r>
        <w:rPr>
          <w:rFonts w:ascii="仿宋_GB2312" w:eastAsia="仿宋_GB2312"/>
          <w:b/>
          <w:bCs/>
          <w:i w:val="0"/>
          <w:iCs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i w:val="0"/>
          <w:iCs/>
          <w:sz w:val="32"/>
          <w:szCs w:val="32"/>
          <w:lang w:val="en-US" w:eastAsia="zh-CN"/>
        </w:rPr>
        <w:t>A</w:t>
      </w:r>
      <w:r>
        <w:rPr>
          <w:rFonts w:ascii="仿宋_GB2312" w:eastAsia="仿宋_GB2312"/>
          <w:b/>
          <w:bCs/>
          <w:i w:val="0"/>
          <w:iCs/>
          <w:sz w:val="32"/>
          <w:szCs w:val="32"/>
        </w:rPr>
        <w:t xml:space="preserve">     </w:t>
      </w:r>
      <w:r>
        <w:rPr>
          <w:rFonts w:ascii="仿宋_GB2312" w:eastAsia="仿宋_GB2312"/>
          <w:i/>
          <w:sz w:val="32"/>
          <w:szCs w:val="32"/>
        </w:rPr>
        <w:t xml:space="preserve">                  </w:t>
      </w:r>
    </w:p>
    <w:p>
      <w:pPr>
        <w:spacing w:line="588" w:lineRule="exact"/>
        <w:jc w:val="center"/>
        <w:rPr>
          <w:rFonts w:ascii="仿宋_GB2312" w:eastAsia="仿宋_GB2312"/>
          <w:i/>
          <w:sz w:val="32"/>
          <w:szCs w:val="32"/>
        </w:rPr>
      </w:pPr>
    </w:p>
    <w:p>
      <w:pPr>
        <w:spacing w:line="588" w:lineRule="exact"/>
        <w:jc w:val="center"/>
        <w:rPr>
          <w:rFonts w:ascii="仿宋_GB2312" w:eastAsia="仿宋_GB2312"/>
          <w:i/>
          <w:sz w:val="32"/>
          <w:szCs w:val="32"/>
        </w:rPr>
      </w:pPr>
    </w:p>
    <w:p>
      <w:pPr>
        <w:spacing w:line="588" w:lineRule="exact"/>
        <w:jc w:val="center"/>
        <w:rPr>
          <w:rFonts w:ascii="仿宋_GB2312" w:eastAsia="仿宋_GB2312"/>
          <w:i/>
          <w:sz w:val="32"/>
          <w:szCs w:val="32"/>
        </w:rPr>
      </w:pPr>
      <w:r>
        <w:rPr>
          <w:rFonts w:ascii="仿宋_GB2312" w:eastAsia="仿宋_GB2312"/>
          <w:i/>
          <w:sz w:val="32"/>
          <w:szCs w:val="32"/>
        </w:rPr>
        <w:t xml:space="preserve">   </w:t>
      </w:r>
    </w:p>
    <w:p>
      <w:pPr>
        <w:spacing w:line="600" w:lineRule="exact"/>
        <w:jc w:val="center"/>
        <w:rPr>
          <w:rFonts w:ascii="仿宋_GB2312" w:eastAsia="仿宋_GB2312"/>
          <w:i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jc w:val="both"/>
        <w:rPr>
          <w:rFonts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五文体旅复〔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adjustRightInd w:val="0"/>
        <w:snapToGrid w:val="0"/>
        <w:spacing w:line="560" w:lineRule="exact"/>
        <w:jc w:val="center"/>
        <w:rPr>
          <w:rFonts w:eastAsia="黑体"/>
          <w:sz w:val="28"/>
        </w:rPr>
      </w:pPr>
    </w:p>
    <w:p>
      <w:pPr>
        <w:pStyle w:val="5"/>
        <w:snapToGrid w:val="0"/>
        <w:spacing w:after="0" w:line="560" w:lineRule="exact"/>
        <w:rPr>
          <w:rStyle w:val="11"/>
          <w:rFonts w:hint="eastAsia" w:ascii="方正小标宋简体" w:eastAsia="方正小标宋简体"/>
          <w:i w:val="0"/>
          <w:szCs w:val="44"/>
        </w:rPr>
      </w:pPr>
    </w:p>
    <w:p>
      <w:pPr>
        <w:pStyle w:val="5"/>
        <w:snapToGrid w:val="0"/>
        <w:spacing w:after="0" w:line="560" w:lineRule="exact"/>
        <w:rPr>
          <w:rStyle w:val="11"/>
          <w:rFonts w:hint="eastAsia" w:ascii="方正小标宋简体" w:hAnsi="方正小标宋简体" w:eastAsia="方正小标宋简体" w:cs="方正小标宋简体"/>
          <w:i w:val="0"/>
          <w:szCs w:val="44"/>
        </w:rPr>
      </w:pPr>
      <w:r>
        <w:rPr>
          <w:rStyle w:val="11"/>
          <w:rFonts w:hint="eastAsia" w:ascii="方正小标宋简体" w:hAnsi="方正小标宋简体" w:eastAsia="方正小标宋简体" w:cs="方正小标宋简体"/>
          <w:i w:val="0"/>
          <w:szCs w:val="44"/>
        </w:rPr>
        <w:t>关于对政协五华区</w:t>
      </w:r>
      <w:r>
        <w:rPr>
          <w:rStyle w:val="11"/>
          <w:rFonts w:hint="eastAsia" w:ascii="方正小标宋简体" w:hAnsi="方正小标宋简体" w:eastAsia="方正小标宋简体" w:cs="方正小标宋简体"/>
          <w:i w:val="0"/>
          <w:szCs w:val="44"/>
          <w:lang w:eastAsia="zh-CN"/>
        </w:rPr>
        <w:t>九</w:t>
      </w:r>
      <w:r>
        <w:rPr>
          <w:rStyle w:val="11"/>
          <w:rFonts w:hint="eastAsia" w:ascii="方正小标宋简体" w:hAnsi="方正小标宋简体" w:eastAsia="方正小标宋简体" w:cs="方正小标宋简体"/>
          <w:i w:val="0"/>
          <w:szCs w:val="44"/>
        </w:rPr>
        <w:t>届</w:t>
      </w:r>
      <w:r>
        <w:rPr>
          <w:rStyle w:val="11"/>
          <w:rFonts w:hint="eastAsia" w:ascii="方正小标宋简体" w:hAnsi="方正小标宋简体" w:eastAsia="方正小标宋简体" w:cs="方正小标宋简体"/>
          <w:i w:val="0"/>
          <w:szCs w:val="44"/>
          <w:lang w:eastAsia="zh-CN"/>
        </w:rPr>
        <w:t>一</w:t>
      </w:r>
      <w:r>
        <w:rPr>
          <w:rStyle w:val="11"/>
          <w:rFonts w:hint="eastAsia" w:ascii="方正小标宋简体" w:hAnsi="方正小标宋简体" w:eastAsia="方正小标宋简体" w:cs="方正小标宋简体"/>
          <w:i w:val="0"/>
          <w:szCs w:val="44"/>
        </w:rPr>
        <w:t>次会议</w:t>
      </w:r>
    </w:p>
    <w:p>
      <w:pPr>
        <w:pStyle w:val="5"/>
        <w:snapToGrid w:val="0"/>
        <w:spacing w:after="0" w:line="560" w:lineRule="exact"/>
        <w:rPr>
          <w:rStyle w:val="11"/>
          <w:rFonts w:hint="eastAsia" w:ascii="方正小标宋简体" w:hAnsi="方正小标宋简体" w:eastAsia="方正小标宋简体" w:cs="方正小标宋简体"/>
          <w:i w:val="0"/>
          <w:szCs w:val="44"/>
        </w:rPr>
      </w:pPr>
      <w:r>
        <w:rPr>
          <w:rStyle w:val="11"/>
          <w:rFonts w:hint="eastAsia" w:ascii="方正小标宋简体" w:hAnsi="方正小标宋简体" w:eastAsia="方正小标宋简体" w:cs="方正小标宋简体"/>
          <w:i w:val="0"/>
          <w:szCs w:val="44"/>
        </w:rPr>
        <w:t>第</w:t>
      </w:r>
      <w:r>
        <w:rPr>
          <w:rStyle w:val="11"/>
          <w:rFonts w:hint="eastAsia" w:ascii="方正小标宋简体" w:hAnsi="方正小标宋简体" w:eastAsia="方正小标宋简体" w:cs="方正小标宋简体"/>
          <w:i w:val="0"/>
          <w:szCs w:val="44"/>
          <w:lang w:val="en-US" w:eastAsia="zh-CN"/>
        </w:rPr>
        <w:t>17B16</w:t>
      </w:r>
      <w:r>
        <w:rPr>
          <w:rStyle w:val="11"/>
          <w:rFonts w:hint="eastAsia" w:ascii="方正小标宋简体" w:hAnsi="方正小标宋简体" w:eastAsia="方正小标宋简体" w:cs="方正小标宋简体"/>
          <w:i w:val="0"/>
          <w:szCs w:val="44"/>
        </w:rPr>
        <w:t>号提案的答复</w:t>
      </w:r>
    </w:p>
    <w:p>
      <w:pPr>
        <w:rPr>
          <w:rFonts w:ascii="方正小标宋简体" w:eastAsia="方正小标宋简体"/>
          <w:sz w:val="18"/>
          <w:szCs w:val="18"/>
        </w:rPr>
      </w:pPr>
    </w:p>
    <w:p>
      <w:pPr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尊敬的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李莹波委员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您提出的《关于弘扬民族文化，引导民族、民俗节庆活动的建议》，已交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我局研究办理，现答复如下：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五华区文化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体育旅游局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非常赞同您提出的“要使中华民族的传统文化继续绵延传承下去、对节日文化的内涵形式在一定意义和程度上进行创新”。 就你提出的其它几点建议和对策，我们就多年来五华区“非遗”保护工作的情况和开展的传统节假日活动情况作如下汇报：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随着社会经济和城镇化迅速发展，传统文化生态已发生巨大变化，原有的生产生活方式、习俗礼仪、宗教信仰、服装服饰、居住环境等正急剧变异。传统文化节日和民俗活动，作为非物质文化遗产一种活态文化受到巨大冲击，流失速度加快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多年来，五华区在保护传承历史文化、彰显城市的个性和特色、树立城市文化品牌方面作了大量的工作。1998年，在中共五华区委、区人民政府的高度重视及关心支持下，全区展开了普查工作，调查、挖掘近百类民族民间传统文化项目和民间老艺人资料，收集、整理出一批具有五华地方特色的传统文化项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昆明地区历史上有影响的传统文化节和民俗活动有：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盘龙区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农历正月初二是石虎关庙会，（今已不存）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农历正月初九是金殿庙会，在金殿公园内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农历三月三是黑龙潭庙会，又称“龙泉探梅”，黑龙潭公园内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农历六月二十四是跑马山庙会，在昆明东郊跑马山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农历七月七是祭虫山庙会，在东郊大石坝附近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农历九月二十八是南天台庙会，在昆明佴家湾，（今已不存）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官渡区：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农历正月十六是玉皇阁庙会，旧址在螺丝湾，（今已不存）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农历二月十九是官渡土主庙会，在官渡镇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西山区：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农历三月三是西山庙会，在西山森林公园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农历六月十九是观音山庙会，在西郊观音山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晋宁县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农历八月一日是盘龙寺庙会，在晋宁县盘龙寺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五华区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农历正月初八是铁峰庵庙会，在北郊长虫山，（今已不存）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农历正月十五是筇竹寺庙会，在西北郊玉案山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农历二月十九是大普吉拴猪会，在五华区大普吉（今已不存）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农历八月十八是红石崖庙会，在五华区西翥办事处桃园村</w:t>
      </w:r>
    </w:p>
    <w:p>
      <w:pPr>
        <w:tabs>
          <w:tab w:val="left" w:pos="180"/>
        </w:tabs>
        <w:ind w:left="105" w:leftChars="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目前，五华主要开展的传统文化节和民俗活动：</w:t>
      </w:r>
    </w:p>
    <w:p>
      <w:pPr>
        <w:tabs>
          <w:tab w:val="left" w:pos="180"/>
        </w:tabs>
        <w:ind w:left="105" w:leftChars="50" w:firstLine="80" w:firstLineChars="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1月份昆明海鸥文化节（在翠湖科技馆和南屏步行街）</w:t>
      </w:r>
    </w:p>
    <w:p>
      <w:pPr>
        <w:tabs>
          <w:tab w:val="left" w:pos="180"/>
        </w:tabs>
        <w:ind w:left="105" w:leftChars="50" w:firstLine="80" w:firstLineChars="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2月份昆明春节老街庙会（在景兴街老街片区）</w:t>
      </w:r>
    </w:p>
    <w:p>
      <w:pPr>
        <w:tabs>
          <w:tab w:val="left" w:pos="180"/>
        </w:tabs>
        <w:ind w:left="105" w:leftChars="50" w:firstLine="80" w:firstLineChars="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3月份 “圆通樱潮”（在昆明动物园）</w:t>
      </w:r>
    </w:p>
    <w:p>
      <w:pPr>
        <w:tabs>
          <w:tab w:val="left" w:pos="180"/>
        </w:tabs>
        <w:ind w:left="105" w:leftChars="50" w:firstLine="1040" w:firstLineChars="3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春城桃花节（在昆明郊野公园）</w:t>
      </w:r>
    </w:p>
    <w:p>
      <w:pPr>
        <w:tabs>
          <w:tab w:val="left" w:pos="180"/>
        </w:tabs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海源寺庙会（农历每月十五，在黑林铺海源寺）</w:t>
      </w:r>
    </w:p>
    <w:p>
      <w:pPr>
        <w:tabs>
          <w:tab w:val="left" w:pos="180"/>
        </w:tabs>
        <w:ind w:left="105" w:leftChars="50" w:firstLine="80" w:firstLineChars="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5月份端午节（在各个居民社区内）</w:t>
      </w:r>
    </w:p>
    <w:p>
      <w:pPr>
        <w:tabs>
          <w:tab w:val="left" w:pos="180"/>
        </w:tabs>
        <w:ind w:left="105" w:leftChars="50" w:firstLine="80" w:firstLineChars="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7月份白族火把节(农历6月，在西翥街道办沙朗乡)</w:t>
      </w:r>
    </w:p>
    <w:p>
      <w:pPr>
        <w:tabs>
          <w:tab w:val="left" w:pos="180"/>
        </w:tabs>
        <w:ind w:left="105" w:leftChars="50" w:firstLine="80" w:firstLineChars="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9月份红石崖歌会，（农历8月、在五华区西翥办事处桃园村）</w:t>
      </w:r>
    </w:p>
    <w:p>
      <w:pPr>
        <w:tabs>
          <w:tab w:val="left" w:pos="180"/>
        </w:tabs>
        <w:ind w:left="105" w:leftChars="50" w:firstLine="80" w:firstLineChars="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9月份中秋节（在主城区各大公园）</w:t>
      </w:r>
    </w:p>
    <w:p>
      <w:pPr>
        <w:tabs>
          <w:tab w:val="left" w:pos="180"/>
        </w:tabs>
        <w:ind w:left="105" w:leftChars="50" w:firstLine="80" w:firstLineChars="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10月份重阳敬老节(在西翥街道办沙朗乡)</w:t>
      </w:r>
    </w:p>
    <w:p>
      <w:pPr>
        <w:tabs>
          <w:tab w:val="left" w:pos="18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每年回族节日：开斋节、古尔邦节、圣纪节（在各清真寺和回族社区内）；</w:t>
      </w:r>
    </w:p>
    <w:p>
      <w:pPr>
        <w:tabs>
          <w:tab w:val="left" w:pos="180"/>
        </w:tabs>
        <w:ind w:left="105" w:leftChars="50"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其它节日：正月苗族花山节、4月份傣族泼水节、8月份彝族火把节、2月份情人节、12月份基督教圣诞节等；</w:t>
      </w:r>
    </w:p>
    <w:p>
      <w:pPr>
        <w:ind w:left="105" w:leftChars="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二、2005年2016年，我区先后进行了7次非遗申报工作，共成功申报非物质文化遗产代表性名录67项和代表性传承人55名，其中代表性保护名录：区级 32项、市级 28项、省级6项、国家级1项。 代表性传承人：区级 31名、市级 12名、省级 12名。涉及项目广泛，覆盖到花灯滇剧、传统医药、传统体育和传统饮食等领域中。传承人中有的是民营和个体文化从业人员，有的是各个传统领域的优秀人才，在五华区的各中传统节日和民俗活动中，他们起着策划者、组织者和参与者的重要作用。</w:t>
      </w:r>
    </w:p>
    <w:p>
      <w:pPr>
        <w:tabs>
          <w:tab w:val="left" w:pos="180"/>
        </w:tabs>
        <w:ind w:left="105" w:leftChars="50" w:firstLine="259" w:firstLineChars="8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三、特色和亮点</w:t>
      </w:r>
    </w:p>
    <w:p>
      <w:pPr>
        <w:tabs>
          <w:tab w:val="left" w:pos="180"/>
        </w:tabs>
        <w:ind w:left="105" w:leftChars="50" w:firstLine="419" w:firstLineChars="1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2月份昆明春节老街庙会</w:t>
      </w:r>
    </w:p>
    <w:p>
      <w:pPr>
        <w:tabs>
          <w:tab w:val="left" w:pos="180"/>
        </w:tabs>
        <w:ind w:left="105" w:leftChars="50" w:firstLine="579" w:firstLineChars="18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华区地处昆明主城区，是昆明老百姓“过春节”活动的主要地点，正义路、景兴街、南屏街、南强街等传统街区、记录和承载着各民族人民对故土的情怀，2010起在正义路、景兴街、南强街老街片区逐步回复了春节老街庙会、正月十五元宵灯会等活动；周边农村地区“闹花灯、唱春台”的戏剧演出丰富多彩。</w:t>
      </w:r>
    </w:p>
    <w:p>
      <w:pPr>
        <w:tabs>
          <w:tab w:val="left" w:pos="180"/>
        </w:tabs>
        <w:ind w:left="105" w:leftChars="50"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阳春三月，鲜花盛开；为期一个月的五华区的“圆通樱潮”（在昆明动物园）、春城桃花节（在昆明郊野公园）同时举办，成为昆明市民、省内外游客踏青、赏花看花的一个好去处。</w:t>
      </w:r>
    </w:p>
    <w:p>
      <w:pPr>
        <w:tabs>
          <w:tab w:val="left" w:pos="180"/>
        </w:tabs>
        <w:ind w:left="105" w:leftChars="50" w:firstLine="560" w:firstLineChars="17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目前国家把“端午节”列为了法定节假日，五华各个社区也用不同方式开展着民俗活动。</w:t>
      </w:r>
    </w:p>
    <w:p>
      <w:pPr>
        <w:tabs>
          <w:tab w:val="left" w:pos="180"/>
        </w:tabs>
        <w:ind w:left="105" w:leftChars="50" w:firstLine="560" w:firstLineChars="17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值得一提的是，五华区主办的“昆明海鸥文化节”周期长，各种传统的民族歌舞的调演展演多，内容丰富，成为五华区文化宣传活动的一个亮点。</w:t>
      </w:r>
    </w:p>
    <w:p>
      <w:pPr>
        <w:tabs>
          <w:tab w:val="left" w:pos="180"/>
        </w:tabs>
        <w:ind w:left="105" w:leftChars="50"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在提案中提出的外来文化对传统文化的影响和冲击，党和国家领导高度重视，提出了“弘扬传统文化、实现中国梦”的大政方针。各级地方人民政府，相关的文化部门，特别是我们文化基层的文化工作者，深有感触，一直以来，我们广泛学习，积极努力，组织五华区民间团队、民间艺人开展了传统节日文化活动；“惠民文化进社区”、“文化三下乡”、“春城百姓欢歌大舞台”、“免费开放文化场馆”、“非遗传习馆建设”、“新媒体网络平台建设”等综合举措，为传统文化节和民俗活动的传承和保护做好了基础工作，不足之处，多提宝贵意见。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感谢您对政府工作的监督关心和支持。</w:t>
      </w:r>
    </w:p>
    <w:p>
      <w:pPr>
        <w:snapToGrid w:val="0"/>
        <w:spacing w:line="24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联系人及电话：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窦庆伟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13888226886</w:t>
      </w:r>
    </w:p>
    <w:p>
      <w:pPr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31680" w:firstLineChars="7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单位（印章）昆明市五华区文化体育旅游局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2017年5月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</w:p>
    <w:tbl>
      <w:tblPr>
        <w:tblStyle w:val="7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0" w:hRule="atLeast"/>
        </w:trPr>
        <w:tc>
          <w:tcPr>
            <w:tcW w:w="8414" w:type="dxa"/>
            <w:tcBorders>
              <w:left w:val="nil"/>
              <w:right w:val="nil"/>
            </w:tcBorders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抄送：区政府目督办，区政协提案委。</w:t>
            </w:r>
          </w:p>
        </w:tc>
      </w:tr>
    </w:tbl>
    <w:p>
      <w:pPr>
        <w:jc w:val="center"/>
        <w:rPr>
          <w:rFonts w:ascii="仿宋_GB2312" w:hAnsi="仿宋" w:eastAsia="仿宋_GB2312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">
    <w:altName w:val="CG Time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美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967"/>
    <w:rsid w:val="00031327"/>
    <w:rsid w:val="000E3CE9"/>
    <w:rsid w:val="00187019"/>
    <w:rsid w:val="001B1716"/>
    <w:rsid w:val="001B7C2C"/>
    <w:rsid w:val="001C4456"/>
    <w:rsid w:val="001C4E26"/>
    <w:rsid w:val="001D5911"/>
    <w:rsid w:val="00295F78"/>
    <w:rsid w:val="002D0352"/>
    <w:rsid w:val="00302967"/>
    <w:rsid w:val="0030346B"/>
    <w:rsid w:val="003823C5"/>
    <w:rsid w:val="003844EE"/>
    <w:rsid w:val="00384E41"/>
    <w:rsid w:val="0046295A"/>
    <w:rsid w:val="004C3AEE"/>
    <w:rsid w:val="005251DF"/>
    <w:rsid w:val="005300D9"/>
    <w:rsid w:val="005411C1"/>
    <w:rsid w:val="00542B9F"/>
    <w:rsid w:val="005B0D73"/>
    <w:rsid w:val="005F72CF"/>
    <w:rsid w:val="00626667"/>
    <w:rsid w:val="00664C68"/>
    <w:rsid w:val="00684CAD"/>
    <w:rsid w:val="00742FB3"/>
    <w:rsid w:val="00795515"/>
    <w:rsid w:val="007A7194"/>
    <w:rsid w:val="007E590C"/>
    <w:rsid w:val="00800356"/>
    <w:rsid w:val="00815BE1"/>
    <w:rsid w:val="0091432D"/>
    <w:rsid w:val="00934841"/>
    <w:rsid w:val="009A5C3E"/>
    <w:rsid w:val="00A0380B"/>
    <w:rsid w:val="00A71F23"/>
    <w:rsid w:val="00A76DE2"/>
    <w:rsid w:val="00A91092"/>
    <w:rsid w:val="00AF7032"/>
    <w:rsid w:val="00B02E16"/>
    <w:rsid w:val="00B739AB"/>
    <w:rsid w:val="00B97E94"/>
    <w:rsid w:val="00C3405A"/>
    <w:rsid w:val="00C34DCC"/>
    <w:rsid w:val="00C73E01"/>
    <w:rsid w:val="00D164BF"/>
    <w:rsid w:val="00D63567"/>
    <w:rsid w:val="00D95E51"/>
    <w:rsid w:val="00DB100B"/>
    <w:rsid w:val="00DB5887"/>
    <w:rsid w:val="00DF4872"/>
    <w:rsid w:val="00E0220B"/>
    <w:rsid w:val="00E04DFA"/>
    <w:rsid w:val="00E31FF4"/>
    <w:rsid w:val="00E3378E"/>
    <w:rsid w:val="00E5773D"/>
    <w:rsid w:val="00E57CBC"/>
    <w:rsid w:val="00F05FA4"/>
    <w:rsid w:val="00F2464A"/>
    <w:rsid w:val="00F56FBD"/>
    <w:rsid w:val="00F73CED"/>
    <w:rsid w:val="00FB3950"/>
    <w:rsid w:val="00FB63C2"/>
    <w:rsid w:val="06CD4441"/>
    <w:rsid w:val="0FD53883"/>
    <w:rsid w:val="10705B79"/>
    <w:rsid w:val="141B3A4D"/>
    <w:rsid w:val="1CF7796B"/>
    <w:rsid w:val="21343D13"/>
    <w:rsid w:val="34452010"/>
    <w:rsid w:val="3DAA5758"/>
    <w:rsid w:val="519146CD"/>
    <w:rsid w:val="5D0E44C8"/>
    <w:rsid w:val="63763589"/>
    <w:rsid w:val="713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link w:val="12"/>
    <w:qFormat/>
    <w:uiPriority w:val="99"/>
    <w:pPr>
      <w:adjustRightInd w:val="0"/>
      <w:spacing w:after="60" w:line="312" w:lineRule="atLeast"/>
      <w:jc w:val="center"/>
      <w:textAlignment w:val="baseline"/>
    </w:pPr>
    <w:rPr>
      <w:rFonts w:ascii="Arial" w:hAnsi="Arial"/>
      <w:i/>
      <w:kern w:val="0"/>
      <w:sz w:val="24"/>
      <w:szCs w:val="20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Date Char"/>
    <w:basedOn w:val="6"/>
    <w:link w:val="2"/>
    <w:semiHidden/>
    <w:qFormat/>
    <w:locked/>
    <w:uiPriority w:val="99"/>
    <w:rPr>
      <w:rFonts w:cs="Times New Roman"/>
    </w:rPr>
  </w:style>
  <w:style w:type="character" w:customStyle="1" w:styleId="11">
    <w:name w:val="公文标题"/>
    <w:basedOn w:val="6"/>
    <w:qFormat/>
    <w:uiPriority w:val="99"/>
    <w:rPr>
      <w:rFonts w:ascii="金山简标宋" w:eastAsia="金山简标宋" w:cs="Times New Roman"/>
      <w:sz w:val="44"/>
    </w:rPr>
  </w:style>
  <w:style w:type="character" w:customStyle="1" w:styleId="12">
    <w:name w:val="Subtitle Char"/>
    <w:basedOn w:val="6"/>
    <w:link w:val="5"/>
    <w:qFormat/>
    <w:locked/>
    <w:uiPriority w:val="99"/>
    <w:rPr>
      <w:rFonts w:ascii="Arial" w:hAnsi="Arial" w:cs="Times New Roman"/>
      <w:i/>
      <w:sz w:val="24"/>
    </w:rPr>
  </w:style>
  <w:style w:type="paragraph" w:customStyle="1" w:styleId="13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paragraph" w:customStyle="1" w:styleId="14">
    <w:name w:val="p15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80</Words>
  <Characters>459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2016-04-08T07:16:00Z</dcterms:created>
  <dc:creator>DELL</dc:creator>
  <cp:lastModifiedBy>Administrator</cp:lastModifiedBy>
  <cp:lastPrinted>2017-05-28T02:24:31Z</cp:lastPrinted>
  <dcterms:modified xsi:type="dcterms:W3CDTF">2017-05-28T02:25:36Z</dcterms:modified>
  <dc:title>五文体旅〔2016〕2号               签发人：张跃勇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